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E7C52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Экспертное заключение </w:t>
      </w:r>
    </w:p>
    <w:p w:rsidR="00F36690" w:rsidRPr="00CE7C52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по результатам </w:t>
      </w:r>
      <w:proofErr w:type="spellStart"/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>антикоррупционной</w:t>
      </w:r>
      <w:proofErr w:type="spellEnd"/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 экспертизы  муниципального нормативного правового акта – </w:t>
      </w:r>
    </w:p>
    <w:p w:rsidR="007644F0" w:rsidRPr="00CE7C52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</w:p>
    <w:p w:rsidR="00713737" w:rsidRPr="00CE7C52" w:rsidRDefault="007644F0" w:rsidP="007137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proofErr w:type="gramStart"/>
      <w:r w:rsidRPr="00CE7C52">
        <w:rPr>
          <w:rFonts w:ascii="Times New Roman" w:hAnsi="Times New Roman"/>
          <w:color w:val="000000" w:themeColor="text1"/>
          <w:sz w:val="21"/>
          <w:szCs w:val="21"/>
        </w:rPr>
        <w:t>п</w:t>
      </w:r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области  </w:t>
      </w:r>
      <w:r w:rsidR="00713737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«О признании утратившим силу постановления администрации Палецкого сельсовета Баганского района Новосибирской области  от 21.08.2019 №108 «Об утверждении перечня  должностей муниципальной службы, при замещении которых муниципальные служащие   администрации </w:t>
      </w:r>
      <w:r w:rsidR="00713737" w:rsidRPr="00CE7C52">
        <w:rPr>
          <w:rFonts w:ascii="Times New Roman" w:hAnsi="Times New Roman" w:cs="Times New Roman"/>
          <w:bCs/>
          <w:iCs/>
          <w:color w:val="000000" w:themeColor="text1"/>
          <w:sz w:val="21"/>
          <w:szCs w:val="21"/>
        </w:rPr>
        <w:t>Палецкого сельсовета  Баганского района</w:t>
      </w:r>
      <w:r w:rsidR="00713737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Новосибирской области обязаны предоставлять сведения о своих расходах, а также о расходах своих супруги (супруга) и несовершеннолетних детей»</w:t>
      </w:r>
      <w:r w:rsidR="00713737" w:rsidRPr="00CE7C52">
        <w:rPr>
          <w:rStyle w:val="a5"/>
          <w:rFonts w:ascii="Times New Roman" w:hAnsi="Times New Roman" w:cs="Times New Roman"/>
          <w:color w:val="000000" w:themeColor="text1"/>
          <w:sz w:val="21"/>
          <w:szCs w:val="21"/>
        </w:rPr>
        <w:t>»</w:t>
      </w:r>
      <w:proofErr w:type="gramEnd"/>
    </w:p>
    <w:p w:rsidR="00384187" w:rsidRPr="00CE7C52" w:rsidRDefault="00384187" w:rsidP="0071373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1"/>
          <w:szCs w:val="21"/>
        </w:rPr>
      </w:pPr>
    </w:p>
    <w:p w:rsidR="00F36690" w:rsidRPr="00CE7C52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color w:val="000000" w:themeColor="text1"/>
          <w:sz w:val="21"/>
          <w:szCs w:val="21"/>
        </w:rPr>
        <w:t>Номер экспертизы:</w:t>
      </w:r>
      <w:r w:rsidR="00713737" w:rsidRPr="00CE7C52">
        <w:rPr>
          <w:rFonts w:ascii="Times New Roman" w:hAnsi="Times New Roman"/>
          <w:color w:val="000000" w:themeColor="text1"/>
          <w:sz w:val="21"/>
          <w:szCs w:val="21"/>
        </w:rPr>
        <w:t>9</w:t>
      </w:r>
      <w:r w:rsidR="004D6899">
        <w:rPr>
          <w:rFonts w:ascii="Times New Roman" w:hAnsi="Times New Roman"/>
          <w:color w:val="000000" w:themeColor="text1"/>
          <w:sz w:val="21"/>
          <w:szCs w:val="21"/>
        </w:rPr>
        <w:t>4</w:t>
      </w:r>
      <w:r w:rsidRPr="00CE7C52">
        <w:rPr>
          <w:rFonts w:ascii="Times New Roman" w:hAnsi="Times New Roman"/>
          <w:color w:val="000000" w:themeColor="text1"/>
          <w:sz w:val="21"/>
          <w:szCs w:val="21"/>
        </w:rPr>
        <w:t>-2019                                     Дата экспертизы:«</w:t>
      </w:r>
      <w:r w:rsidR="00713737" w:rsidRPr="00CE7C52">
        <w:rPr>
          <w:rFonts w:ascii="Times New Roman" w:hAnsi="Times New Roman"/>
          <w:color w:val="000000" w:themeColor="text1"/>
          <w:sz w:val="21"/>
          <w:szCs w:val="21"/>
        </w:rPr>
        <w:t>24</w:t>
      </w:r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» </w:t>
      </w:r>
      <w:r w:rsidR="00713737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ноября </w:t>
      </w:r>
      <w:r w:rsidR="00FB7A69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r w:rsidRPr="00CE7C52">
        <w:rPr>
          <w:rFonts w:ascii="Times New Roman" w:hAnsi="Times New Roman"/>
          <w:color w:val="000000" w:themeColor="text1"/>
          <w:sz w:val="21"/>
          <w:szCs w:val="21"/>
        </w:rPr>
        <w:t>2019г.</w:t>
      </w:r>
    </w:p>
    <w:p w:rsidR="00E215BD" w:rsidRPr="00CE7C52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1"/>
          <w:szCs w:val="21"/>
        </w:rPr>
      </w:pPr>
    </w:p>
    <w:p w:rsidR="00F36690" w:rsidRPr="00CE7C52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     </w:t>
      </w:r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E7C52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i/>
          <w:color w:val="000000" w:themeColor="text1"/>
          <w:sz w:val="21"/>
          <w:szCs w:val="21"/>
        </w:rPr>
        <w:t> </w:t>
      </w:r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Результат экспертизы: </w:t>
      </w:r>
      <w:proofErr w:type="spellStart"/>
      <w:r w:rsidRPr="00CE7C52">
        <w:rPr>
          <w:rFonts w:ascii="Times New Roman" w:hAnsi="Times New Roman"/>
          <w:color w:val="000000" w:themeColor="text1"/>
          <w:sz w:val="21"/>
          <w:szCs w:val="21"/>
        </w:rPr>
        <w:t>Коррупциогенные</w:t>
      </w:r>
      <w:proofErr w:type="spellEnd"/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факторы не выявлены</w:t>
      </w:r>
    </w:p>
    <w:p w:rsidR="00330300" w:rsidRPr="00CE7C52" w:rsidRDefault="0033030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1"/>
          <w:szCs w:val="21"/>
        </w:rPr>
      </w:pPr>
    </w:p>
    <w:p w:rsidR="00F36690" w:rsidRPr="00CE7C5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Общие положения </w:t>
      </w:r>
    </w:p>
    <w:p w:rsidR="00713737" w:rsidRPr="00CE7C52" w:rsidRDefault="00537EDA" w:rsidP="007137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        </w:t>
      </w:r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713737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«О признании </w:t>
      </w:r>
      <w:proofErr w:type="gramStart"/>
      <w:r w:rsidR="00713737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>утратившим</w:t>
      </w:r>
      <w:proofErr w:type="gramEnd"/>
      <w:r w:rsidR="00713737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силу постановления администрации Палецкого сельсовета Баганского района Новосибирской области  от 21.08.2019 №108 «Об утверждении перечня  должностей муниципальной службы, при замещении которых муниципальные служащие   администрации </w:t>
      </w:r>
      <w:r w:rsidR="00713737" w:rsidRPr="00CE7C52">
        <w:rPr>
          <w:rFonts w:ascii="Times New Roman" w:hAnsi="Times New Roman" w:cs="Times New Roman"/>
          <w:bCs/>
          <w:iCs/>
          <w:color w:val="000000" w:themeColor="text1"/>
          <w:sz w:val="21"/>
          <w:szCs w:val="21"/>
        </w:rPr>
        <w:t>Палецкого сельсовета  Баганского района</w:t>
      </w:r>
      <w:r w:rsidR="00713737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Новосибирской области обязаны предоставлять сведения о своих расходах, а также о расходах своих супруги (супруга) и несовершеннолетних детей»</w:t>
      </w:r>
      <w:r w:rsidR="00713737" w:rsidRPr="00CE7C52">
        <w:rPr>
          <w:rStyle w:val="a5"/>
          <w:rFonts w:ascii="Times New Roman" w:hAnsi="Times New Roman" w:cs="Times New Roman"/>
          <w:color w:val="000000" w:themeColor="text1"/>
          <w:sz w:val="21"/>
          <w:szCs w:val="21"/>
        </w:rPr>
        <w:t>»</w:t>
      </w:r>
    </w:p>
    <w:p w:rsidR="00330300" w:rsidRPr="00CE7C52" w:rsidRDefault="00330300" w:rsidP="00A23F7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1"/>
          <w:szCs w:val="21"/>
        </w:rPr>
      </w:pPr>
    </w:p>
    <w:p w:rsidR="00F36690" w:rsidRPr="00CE7C52" w:rsidRDefault="00CD4890" w:rsidP="002F095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Проект муниципального правового акта разработан </w:t>
      </w:r>
      <w:r w:rsidR="007F2EE0" w:rsidRPr="00CE7C52">
        <w:rPr>
          <w:rFonts w:ascii="Times New Roman" w:hAnsi="Times New Roman"/>
          <w:color w:val="000000" w:themeColor="text1"/>
          <w:sz w:val="21"/>
          <w:szCs w:val="21"/>
        </w:rPr>
        <w:t>специалист 1 разряда</w:t>
      </w:r>
      <w:r w:rsidR="003B26A6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администрации</w:t>
      </w:r>
      <w:r w:rsidR="007644F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Палецкого сельсовета  Баганского р-на НСО</w:t>
      </w:r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proofErr w:type="spellStart"/>
      <w:r w:rsidR="00845C05" w:rsidRPr="00CE7C52">
        <w:rPr>
          <w:rFonts w:ascii="Times New Roman" w:hAnsi="Times New Roman"/>
          <w:color w:val="000000" w:themeColor="text1"/>
          <w:sz w:val="21"/>
          <w:szCs w:val="21"/>
        </w:rPr>
        <w:t>Вермиенко</w:t>
      </w:r>
      <w:proofErr w:type="spellEnd"/>
      <w:r w:rsidR="00845C05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 </w:t>
      </w:r>
      <w:proofErr w:type="spellStart"/>
      <w:r w:rsidR="00845C05" w:rsidRPr="00CE7C52">
        <w:rPr>
          <w:rFonts w:ascii="Times New Roman" w:hAnsi="Times New Roman"/>
          <w:color w:val="000000" w:themeColor="text1"/>
          <w:sz w:val="21"/>
          <w:szCs w:val="21"/>
        </w:rPr>
        <w:t>Алефтиной</w:t>
      </w:r>
      <w:proofErr w:type="spellEnd"/>
      <w:r w:rsidR="00845C05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 </w:t>
      </w:r>
      <w:proofErr w:type="spellStart"/>
      <w:r w:rsidR="00845C05" w:rsidRPr="00CE7C52">
        <w:rPr>
          <w:rFonts w:ascii="Times New Roman" w:hAnsi="Times New Roman"/>
          <w:color w:val="000000" w:themeColor="text1"/>
          <w:sz w:val="21"/>
          <w:szCs w:val="21"/>
        </w:rPr>
        <w:t>Витальевна</w:t>
      </w:r>
      <w:proofErr w:type="gramStart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>.Э</w:t>
      </w:r>
      <w:proofErr w:type="gramEnd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>кспертиза</w:t>
      </w:r>
      <w:proofErr w:type="spellEnd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проведена в соответствии с Федеральным законом от 17.07.2009 г. № 172-ФЗ «Об </w:t>
      </w:r>
      <w:proofErr w:type="spellStart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>антикоррупционной</w:t>
      </w:r>
      <w:proofErr w:type="spellEnd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>антикоррупционной</w:t>
      </w:r>
      <w:proofErr w:type="spellEnd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>антикоррупционной</w:t>
      </w:r>
      <w:proofErr w:type="spellEnd"/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экспертизе нормативных правовых актов и проектов нормативных правовых актов», </w:t>
      </w:r>
      <w:r w:rsidR="00F36690" w:rsidRPr="00CE7C52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Положение о порядке проведения </w:t>
      </w:r>
      <w:proofErr w:type="spellStart"/>
      <w:r w:rsidR="00F36690" w:rsidRPr="00CE7C52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антикоррупционной</w:t>
      </w:r>
      <w:proofErr w:type="spellEnd"/>
      <w:r w:rsidR="00F36690" w:rsidRPr="00CE7C52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экспертизы  нормативных правовых актов и их проектов в администрации </w:t>
      </w:r>
      <w:r w:rsidR="00F36690" w:rsidRPr="00CE7C52">
        <w:rPr>
          <w:rFonts w:ascii="Times New Roman" w:hAnsi="Times New Roman" w:cs="Times New Roman"/>
          <w:color w:val="000000" w:themeColor="text1"/>
          <w:sz w:val="21"/>
          <w:szCs w:val="21"/>
        </w:rPr>
        <w:t>Палецкого сельсовета,</w:t>
      </w:r>
      <w:r w:rsidR="00F36690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E7C5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Описание проекта </w:t>
      </w:r>
    </w:p>
    <w:p w:rsidR="00F36690" w:rsidRPr="00CE7C5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color w:val="000000" w:themeColor="text1"/>
          <w:sz w:val="21"/>
          <w:szCs w:val="2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.</w:t>
      </w:r>
      <w:proofErr w:type="gramEnd"/>
    </w:p>
    <w:p w:rsidR="00F36690" w:rsidRPr="00CE7C5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Выявленные в положениях  муниципального нормативного правового акта </w:t>
      </w:r>
      <w:proofErr w:type="spellStart"/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>коррупциогенные</w:t>
      </w:r>
      <w:proofErr w:type="spellEnd"/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 факторы</w:t>
      </w:r>
    </w:p>
    <w:p w:rsidR="00F36690" w:rsidRPr="00CE7C5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color w:val="000000" w:themeColor="text1"/>
          <w:sz w:val="21"/>
          <w:szCs w:val="2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E7C52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4. Выводы по результатам </w:t>
      </w:r>
      <w:proofErr w:type="spellStart"/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>антикоррупционной</w:t>
      </w:r>
      <w:proofErr w:type="spellEnd"/>
      <w:r w:rsidRPr="00CE7C52">
        <w:rPr>
          <w:rFonts w:ascii="Times New Roman" w:hAnsi="Times New Roman"/>
          <w:b/>
          <w:color w:val="000000" w:themeColor="text1"/>
          <w:sz w:val="21"/>
          <w:szCs w:val="21"/>
        </w:rPr>
        <w:t xml:space="preserve"> экспертизы</w:t>
      </w:r>
    </w:p>
    <w:p w:rsidR="00F36690" w:rsidRPr="00CE7C5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1"/>
          <w:szCs w:val="21"/>
        </w:rPr>
      </w:pPr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Представленный </w:t>
      </w:r>
      <w:r w:rsidR="000B7F2B"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проект</w:t>
      </w:r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proofErr w:type="gramStart"/>
      <w:r w:rsidRPr="00CE7C52">
        <w:rPr>
          <w:rFonts w:ascii="Times New Roman" w:hAnsi="Times New Roman"/>
          <w:color w:val="000000" w:themeColor="text1"/>
          <w:sz w:val="21"/>
          <w:szCs w:val="21"/>
        </w:rPr>
        <w:t>муниципального</w:t>
      </w:r>
      <w:proofErr w:type="gramEnd"/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нормативный правовой акт признаётся прошедшим </w:t>
      </w:r>
      <w:proofErr w:type="spellStart"/>
      <w:r w:rsidRPr="00CE7C52">
        <w:rPr>
          <w:rFonts w:ascii="Times New Roman" w:hAnsi="Times New Roman"/>
          <w:color w:val="000000" w:themeColor="text1"/>
          <w:sz w:val="21"/>
          <w:szCs w:val="21"/>
        </w:rPr>
        <w:t>антикоррупционную</w:t>
      </w:r>
      <w:proofErr w:type="spellEnd"/>
      <w:r w:rsidRPr="00CE7C52">
        <w:rPr>
          <w:rFonts w:ascii="Times New Roman" w:hAnsi="Times New Roman"/>
          <w:color w:val="000000" w:themeColor="text1"/>
          <w:sz w:val="21"/>
          <w:szCs w:val="21"/>
        </w:rPr>
        <w:t xml:space="preserve"> экспертизу. </w:t>
      </w:r>
    </w:p>
    <w:p w:rsidR="00E83F00" w:rsidRPr="00CE7C52" w:rsidRDefault="00CE7C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CE7C52">
        <w:rPr>
          <w:rFonts w:ascii="Times New Roman" w:hAnsi="Times New Roman"/>
          <w:noProof/>
          <w:color w:val="000000" w:themeColor="text1"/>
          <w:sz w:val="20"/>
          <w:szCs w:val="20"/>
        </w:rPr>
        <w:drawing>
          <wp:inline distT="0" distB="0" distL="0" distR="0">
            <wp:extent cx="2493661" cy="825623"/>
            <wp:effectExtent l="19050" t="0" r="188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22" cy="828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E7C5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300"/>
    <w:rsid w:val="00330C1B"/>
    <w:rsid w:val="00381696"/>
    <w:rsid w:val="00384187"/>
    <w:rsid w:val="00384739"/>
    <w:rsid w:val="003B26A6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D6899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26175"/>
    <w:rsid w:val="00657581"/>
    <w:rsid w:val="006836D4"/>
    <w:rsid w:val="006E6D59"/>
    <w:rsid w:val="00713737"/>
    <w:rsid w:val="00724A67"/>
    <w:rsid w:val="00735217"/>
    <w:rsid w:val="007472FA"/>
    <w:rsid w:val="00757A31"/>
    <w:rsid w:val="007644F0"/>
    <w:rsid w:val="007936A7"/>
    <w:rsid w:val="007A7759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15F6C"/>
    <w:rsid w:val="00967325"/>
    <w:rsid w:val="0097089E"/>
    <w:rsid w:val="00973911"/>
    <w:rsid w:val="009D6A61"/>
    <w:rsid w:val="009E016C"/>
    <w:rsid w:val="00A07068"/>
    <w:rsid w:val="00A071A5"/>
    <w:rsid w:val="00A23F72"/>
    <w:rsid w:val="00A42399"/>
    <w:rsid w:val="00A57741"/>
    <w:rsid w:val="00A61E15"/>
    <w:rsid w:val="00A8183C"/>
    <w:rsid w:val="00A954A3"/>
    <w:rsid w:val="00AC6239"/>
    <w:rsid w:val="00B240D2"/>
    <w:rsid w:val="00B42000"/>
    <w:rsid w:val="00B50083"/>
    <w:rsid w:val="00B57A7C"/>
    <w:rsid w:val="00B9116A"/>
    <w:rsid w:val="00C02FE9"/>
    <w:rsid w:val="00CD3750"/>
    <w:rsid w:val="00CD4890"/>
    <w:rsid w:val="00CE3ACC"/>
    <w:rsid w:val="00CE7C52"/>
    <w:rsid w:val="00D070EC"/>
    <w:rsid w:val="00D1285A"/>
    <w:rsid w:val="00D37454"/>
    <w:rsid w:val="00D40EB8"/>
    <w:rsid w:val="00D72C0E"/>
    <w:rsid w:val="00DA4D8D"/>
    <w:rsid w:val="00DD7999"/>
    <w:rsid w:val="00E0782D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E7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C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2020-03-22T12:08:00Z</dcterms:modified>
</cp:coreProperties>
</file>